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37C41" w14:textId="77777777" w:rsidR="00B94D7F" w:rsidRPr="00AF6764" w:rsidRDefault="00B94D7F" w:rsidP="00B94D7F">
      <w:pPr>
        <w:jc w:val="center"/>
        <w:rPr>
          <w:color w:val="000000" w:themeColor="text1"/>
        </w:rPr>
      </w:pPr>
      <w:r w:rsidRPr="00AF6764">
        <w:rPr>
          <w:noProof/>
          <w:color w:val="000000" w:themeColor="text1"/>
        </w:rPr>
        <w:drawing>
          <wp:inline distT="0" distB="0" distL="0" distR="0" wp14:anchorId="4D4733D0" wp14:editId="3F9B8728">
            <wp:extent cx="1252365" cy="622041"/>
            <wp:effectExtent l="0" t="0" r="5080" b="63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9931" cy="680435"/>
                    </a:xfrm>
                    <a:prstGeom prst="rect">
                      <a:avLst/>
                    </a:prstGeom>
                  </pic:spPr>
                </pic:pic>
              </a:graphicData>
            </a:graphic>
          </wp:inline>
        </w:drawing>
      </w:r>
    </w:p>
    <w:p w14:paraId="38B28EB3" w14:textId="77777777" w:rsidR="00B94D7F" w:rsidRPr="00AF6764" w:rsidRDefault="00B94D7F" w:rsidP="00B94D7F">
      <w:pPr>
        <w:rPr>
          <w:rFonts w:ascii="Times New Roman" w:hAnsi="Times New Roman" w:cs="Times New Roman"/>
          <w:b/>
          <w:bCs/>
          <w:color w:val="000000" w:themeColor="text1"/>
        </w:rPr>
      </w:pPr>
      <w:r w:rsidRPr="00AF6764">
        <w:rPr>
          <w:rFonts w:ascii="Times New Roman" w:hAnsi="Times New Roman" w:cs="Times New Roman"/>
          <w:b/>
          <w:bCs/>
          <w:color w:val="000000" w:themeColor="text1"/>
        </w:rPr>
        <w:t>Press Release:</w:t>
      </w:r>
    </w:p>
    <w:p w14:paraId="35192EA3" w14:textId="77777777" w:rsidR="00B94D7F" w:rsidRPr="00AF6764" w:rsidRDefault="00B94D7F" w:rsidP="00B94D7F">
      <w:pPr>
        <w:rPr>
          <w:rFonts w:ascii="Times New Roman" w:hAnsi="Times New Roman" w:cs="Times New Roman"/>
          <w:color w:val="000000" w:themeColor="text1"/>
          <w:sz w:val="18"/>
          <w:szCs w:val="21"/>
        </w:rPr>
      </w:pPr>
      <w:r w:rsidRPr="00AF6764">
        <w:rPr>
          <w:rFonts w:ascii="Times New Roman" w:hAnsi="Times New Roman" w:cs="Times New Roman"/>
          <w:color w:val="000000" w:themeColor="text1"/>
          <w:sz w:val="18"/>
          <w:szCs w:val="21"/>
        </w:rPr>
        <w:t>For Immediate Release</w:t>
      </w:r>
    </w:p>
    <w:p w14:paraId="221EF33E" w14:textId="77777777" w:rsidR="00B94D7F" w:rsidRPr="00AF6764" w:rsidRDefault="00B94D7F" w:rsidP="00B94D7F">
      <w:pPr>
        <w:rPr>
          <w:rFonts w:ascii="Times New Roman" w:hAnsi="Times New Roman" w:cs="Times New Roman"/>
          <w:color w:val="000000" w:themeColor="text1"/>
          <w:sz w:val="18"/>
          <w:szCs w:val="21"/>
        </w:rPr>
      </w:pPr>
      <w:r w:rsidRPr="00AF6764">
        <w:rPr>
          <w:rFonts w:ascii="Times New Roman" w:hAnsi="Times New Roman" w:cs="Times New Roman"/>
          <w:color w:val="000000" w:themeColor="text1"/>
          <w:sz w:val="18"/>
          <w:szCs w:val="21"/>
        </w:rPr>
        <w:t>Contact: Margaret Davis</w:t>
      </w:r>
    </w:p>
    <w:p w14:paraId="186644B4" w14:textId="77777777" w:rsidR="00B94D7F" w:rsidRPr="00AF6764" w:rsidRDefault="00B94D7F" w:rsidP="00B94D7F">
      <w:pPr>
        <w:rPr>
          <w:rFonts w:ascii="Times New Roman" w:hAnsi="Times New Roman" w:cs="Times New Roman"/>
          <w:color w:val="000000" w:themeColor="text1"/>
          <w:sz w:val="18"/>
          <w:szCs w:val="21"/>
        </w:rPr>
      </w:pPr>
      <w:r w:rsidRPr="00AF6764">
        <w:rPr>
          <w:rFonts w:ascii="Times New Roman" w:hAnsi="Times New Roman" w:cs="Times New Roman"/>
          <w:color w:val="000000" w:themeColor="text1"/>
          <w:sz w:val="18"/>
          <w:szCs w:val="21"/>
        </w:rPr>
        <w:t>734.476.7918</w:t>
      </w:r>
    </w:p>
    <w:p w14:paraId="26666331" w14:textId="77777777" w:rsidR="00B94D7F" w:rsidRPr="00AF6764" w:rsidRDefault="00000000" w:rsidP="00B94D7F">
      <w:pPr>
        <w:rPr>
          <w:rFonts w:ascii="Times New Roman" w:hAnsi="Times New Roman" w:cs="Times New Roman"/>
          <w:color w:val="000000" w:themeColor="text1"/>
          <w:sz w:val="18"/>
          <w:szCs w:val="21"/>
          <w:u w:val="single"/>
        </w:rPr>
      </w:pPr>
      <w:hyperlink r:id="rId6" w:history="1">
        <w:r w:rsidR="00B94D7F" w:rsidRPr="00AF6764">
          <w:rPr>
            <w:rStyle w:val="Hyperlink"/>
            <w:rFonts w:ascii="Times New Roman" w:hAnsi="Times New Roman" w:cs="Times New Roman"/>
            <w:color w:val="000000" w:themeColor="text1"/>
            <w:sz w:val="18"/>
            <w:szCs w:val="21"/>
          </w:rPr>
          <w:t>margaretdavis@ibisartgallery.com</w:t>
        </w:r>
      </w:hyperlink>
    </w:p>
    <w:p w14:paraId="40F81250" w14:textId="77777777" w:rsidR="00B94D7F" w:rsidRPr="00AF6764" w:rsidRDefault="00B94D7F" w:rsidP="00B94D7F">
      <w:pPr>
        <w:rPr>
          <w:rFonts w:ascii="Times New Roman" w:hAnsi="Times New Roman" w:cs="Times New Roman"/>
          <w:color w:val="000000" w:themeColor="text1"/>
        </w:rPr>
      </w:pPr>
    </w:p>
    <w:p w14:paraId="07E353CB" w14:textId="3A531ED4" w:rsidR="00B94D7F" w:rsidRPr="00390282" w:rsidRDefault="00B94D7F" w:rsidP="00B94D7F">
      <w:pPr>
        <w:jc w:val="center"/>
        <w:rPr>
          <w:rFonts w:ascii="Times New Roman" w:hAnsi="Times New Roman" w:cs="Times New Roman"/>
          <w:i/>
          <w:iCs/>
          <w:color w:val="000000" w:themeColor="text1"/>
          <w:sz w:val="21"/>
          <w:szCs w:val="21"/>
        </w:rPr>
      </w:pPr>
      <w:r w:rsidRPr="00390282">
        <w:rPr>
          <w:rFonts w:ascii="Times New Roman" w:hAnsi="Times New Roman" w:cs="Times New Roman"/>
          <w:color w:val="000000" w:themeColor="text1"/>
          <w:sz w:val="21"/>
          <w:szCs w:val="21"/>
        </w:rPr>
        <w:t xml:space="preserve">New Exhibition: Lisa Krannichfeld, </w:t>
      </w:r>
      <w:r w:rsidRPr="00390282">
        <w:rPr>
          <w:rFonts w:ascii="Times New Roman" w:hAnsi="Times New Roman" w:cs="Times New Roman"/>
          <w:i/>
          <w:iCs/>
          <w:color w:val="000000" w:themeColor="text1"/>
          <w:sz w:val="21"/>
          <w:szCs w:val="21"/>
        </w:rPr>
        <w:t>Taking Up Space</w:t>
      </w:r>
    </w:p>
    <w:p w14:paraId="07EF41CB" w14:textId="77777777" w:rsidR="00AD4C95" w:rsidRDefault="00AD4C95" w:rsidP="00B94D7F">
      <w:pPr>
        <w:jc w:val="center"/>
        <w:rPr>
          <w:rFonts w:ascii="Times New Roman" w:hAnsi="Times New Roman" w:cs="Times New Roman"/>
          <w:i/>
          <w:iCs/>
          <w:color w:val="000000" w:themeColor="text1"/>
          <w:sz w:val="18"/>
          <w:szCs w:val="18"/>
        </w:rPr>
      </w:pPr>
    </w:p>
    <w:p w14:paraId="3D5BC671" w14:textId="77777777" w:rsidR="00AD4C95" w:rsidRDefault="00AD4C95" w:rsidP="00B94D7F">
      <w:pPr>
        <w:jc w:val="center"/>
        <w:rPr>
          <w:rFonts w:ascii="Times New Roman" w:hAnsi="Times New Roman" w:cs="Times New Roman"/>
          <w:i/>
          <w:iCs/>
          <w:color w:val="000000" w:themeColor="text1"/>
          <w:sz w:val="18"/>
          <w:szCs w:val="18"/>
        </w:rPr>
      </w:pPr>
    </w:p>
    <w:p w14:paraId="6A9564C8" w14:textId="4157C905" w:rsidR="00AD4C95" w:rsidRDefault="00AD4C95" w:rsidP="00B94D7F">
      <w:pPr>
        <w:jc w:val="center"/>
        <w:rPr>
          <w:rFonts w:ascii="Times New Roman" w:hAnsi="Times New Roman" w:cs="Times New Roman"/>
          <w:i/>
          <w:iCs/>
          <w:color w:val="000000" w:themeColor="text1"/>
          <w:sz w:val="18"/>
          <w:szCs w:val="18"/>
        </w:rPr>
      </w:pPr>
      <w:r>
        <w:rPr>
          <w:rFonts w:ascii="Times New Roman" w:hAnsi="Times New Roman" w:cs="Times New Roman"/>
          <w:i/>
          <w:iCs/>
          <w:noProof/>
          <w:color w:val="000000" w:themeColor="text1"/>
          <w:sz w:val="18"/>
          <w:szCs w:val="18"/>
        </w:rPr>
        <w:drawing>
          <wp:inline distT="0" distB="0" distL="0" distR="0" wp14:anchorId="5FC7A9BE" wp14:editId="4603848C">
            <wp:extent cx="5874690" cy="4555396"/>
            <wp:effectExtent l="0" t="0" r="571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72717" cy="4631409"/>
                    </a:xfrm>
                    <a:prstGeom prst="rect">
                      <a:avLst/>
                    </a:prstGeom>
                  </pic:spPr>
                </pic:pic>
              </a:graphicData>
            </a:graphic>
          </wp:inline>
        </w:drawing>
      </w:r>
    </w:p>
    <w:p w14:paraId="20F01AFD" w14:textId="768AF7DC" w:rsidR="00E63A68" w:rsidRPr="00E63A68" w:rsidRDefault="00E63A68" w:rsidP="00A06991">
      <w:pPr>
        <w:jc w:val="both"/>
        <w:rPr>
          <w:rFonts w:ascii="Times New Roman" w:hAnsi="Times New Roman" w:cs="Times New Roman"/>
          <w:i/>
          <w:iCs/>
          <w:color w:val="000000" w:themeColor="text1"/>
          <w:sz w:val="18"/>
          <w:szCs w:val="18"/>
        </w:rPr>
      </w:pPr>
      <w:r w:rsidRPr="00E63A68">
        <w:rPr>
          <w:rFonts w:ascii="Helvetica Neue" w:hAnsi="Helvetica Neue"/>
          <w:i/>
          <w:iCs/>
          <w:sz w:val="18"/>
          <w:szCs w:val="18"/>
          <w:shd w:val="clear" w:color="auto" w:fill="FFFFFF"/>
        </w:rPr>
        <w:t>Dominion (in Black and Gold),</w:t>
      </w:r>
      <w:r w:rsidRPr="00E63A68">
        <w:rPr>
          <w:rFonts w:ascii="Helvetica Neue" w:hAnsi="Helvetica Neue"/>
          <w:sz w:val="18"/>
          <w:szCs w:val="18"/>
          <w:shd w:val="clear" w:color="auto" w:fill="FFFFFF"/>
        </w:rPr>
        <w:t xml:space="preserve"> 2022, ink, watercolor, acrylic, paper collage, cyanotype, and resin on watercolor paper, mounted on cradled wood panel</w:t>
      </w:r>
      <w:r w:rsidR="00390282">
        <w:rPr>
          <w:rFonts w:ascii="Helvetica Neue" w:hAnsi="Helvetica Neue"/>
          <w:sz w:val="18"/>
          <w:szCs w:val="18"/>
          <w:shd w:val="clear" w:color="auto" w:fill="FFFFFF"/>
        </w:rPr>
        <w:t xml:space="preserve">, </w:t>
      </w:r>
      <w:r w:rsidRPr="00E63A68">
        <w:rPr>
          <w:rFonts w:ascii="Helvetica Neue" w:hAnsi="Helvetica Neue"/>
          <w:sz w:val="18"/>
          <w:szCs w:val="18"/>
          <w:shd w:val="clear" w:color="auto" w:fill="FFFFFF"/>
        </w:rPr>
        <w:t xml:space="preserve">33 x </w:t>
      </w:r>
      <w:r w:rsidR="001B5B17" w:rsidRPr="00E63A68">
        <w:rPr>
          <w:rFonts w:ascii="Helvetica Neue" w:hAnsi="Helvetica Neue"/>
          <w:sz w:val="18"/>
          <w:szCs w:val="18"/>
          <w:shd w:val="clear" w:color="auto" w:fill="FFFFFF"/>
        </w:rPr>
        <w:t>42in.</w:t>
      </w:r>
    </w:p>
    <w:p w14:paraId="7026CC30" w14:textId="77777777" w:rsidR="00AD4C95" w:rsidRPr="00B94D7F" w:rsidRDefault="00AD4C95" w:rsidP="00A06991">
      <w:pPr>
        <w:jc w:val="both"/>
        <w:rPr>
          <w:rFonts w:ascii="Times New Roman" w:eastAsia="Times New Roman" w:hAnsi="Times New Roman" w:cs="Times New Roman"/>
          <w:i/>
          <w:iCs/>
          <w:color w:val="000000" w:themeColor="text1"/>
          <w:sz w:val="18"/>
          <w:szCs w:val="18"/>
        </w:rPr>
      </w:pPr>
    </w:p>
    <w:p w14:paraId="2C20923C" w14:textId="77777777" w:rsidR="00B94D7F" w:rsidRPr="00AF6764" w:rsidRDefault="00B94D7F" w:rsidP="00A06991">
      <w:pPr>
        <w:jc w:val="both"/>
        <w:rPr>
          <w:rFonts w:ascii="Avenir Next Demi Bold" w:hAnsi="Avenir Next Demi Bold"/>
          <w:b/>
          <w:bCs/>
          <w:color w:val="000000" w:themeColor="text1"/>
          <w:sz w:val="22"/>
        </w:rPr>
      </w:pPr>
      <w:r w:rsidRPr="00AF6764">
        <w:rPr>
          <w:rFonts w:ascii="Avenir Next Demi Bold" w:hAnsi="Avenir Next Demi Bold"/>
          <w:b/>
          <w:bCs/>
          <w:color w:val="000000" w:themeColor="text1"/>
          <w:sz w:val="22"/>
        </w:rPr>
        <w:tab/>
      </w:r>
    </w:p>
    <w:p w14:paraId="45FAA1C0" w14:textId="43D711AE" w:rsidR="00AD4C95" w:rsidRPr="00BD1F0C" w:rsidRDefault="00B94D7F" w:rsidP="00A06991">
      <w:pPr>
        <w:jc w:val="both"/>
        <w:rPr>
          <w:rFonts w:ascii="Avenir" w:eastAsia="Times New Roman" w:hAnsi="Avenir" w:cs="Times New Roman"/>
          <w:color w:val="000000" w:themeColor="text1"/>
          <w:sz w:val="21"/>
          <w:szCs w:val="21"/>
        </w:rPr>
      </w:pPr>
      <w:r w:rsidRPr="00BD1F0C">
        <w:rPr>
          <w:rFonts w:ascii="Avenir" w:hAnsi="Avenir" w:cs="Times New Roman"/>
          <w:color w:val="000000" w:themeColor="text1"/>
          <w:sz w:val="21"/>
          <w:szCs w:val="21"/>
        </w:rPr>
        <w:t xml:space="preserve">New Orleans, LA – IBIS Contemporary Art Gallery is pleased to announce the upcoming solo exhibition by Lisa </w:t>
      </w:r>
      <w:r w:rsidR="00AD4C95" w:rsidRPr="00BD1F0C">
        <w:rPr>
          <w:rFonts w:ascii="Avenir" w:hAnsi="Avenir" w:cs="Times New Roman"/>
          <w:color w:val="000000" w:themeColor="text1"/>
          <w:sz w:val="21"/>
          <w:szCs w:val="21"/>
        </w:rPr>
        <w:t xml:space="preserve">Krannichfeld, </w:t>
      </w:r>
      <w:r w:rsidR="00AD4C95" w:rsidRPr="007B69B1">
        <w:rPr>
          <w:rFonts w:ascii="Avenir" w:hAnsi="Avenir" w:cs="Times New Roman"/>
          <w:i/>
          <w:iCs/>
          <w:color w:val="000000" w:themeColor="text1"/>
          <w:sz w:val="21"/>
          <w:szCs w:val="21"/>
        </w:rPr>
        <w:t>Taking</w:t>
      </w:r>
      <w:r w:rsidRPr="007B69B1">
        <w:rPr>
          <w:rFonts w:ascii="Avenir" w:hAnsi="Avenir" w:cs="Times New Roman"/>
          <w:i/>
          <w:iCs/>
          <w:color w:val="000000" w:themeColor="text1"/>
          <w:sz w:val="21"/>
          <w:szCs w:val="21"/>
        </w:rPr>
        <w:t xml:space="preserve"> Up Space</w:t>
      </w:r>
      <w:r w:rsidRPr="00BD1F0C">
        <w:rPr>
          <w:rFonts w:ascii="Avenir" w:hAnsi="Avenir" w:cs="Times New Roman"/>
          <w:color w:val="000000" w:themeColor="text1"/>
          <w:sz w:val="21"/>
          <w:szCs w:val="21"/>
        </w:rPr>
        <w:t xml:space="preserve">.  </w:t>
      </w:r>
      <w:r w:rsidR="00955F14" w:rsidRPr="00BD1F0C">
        <w:rPr>
          <w:rFonts w:ascii="Avenir" w:eastAsia="Times New Roman" w:hAnsi="Avenir" w:cs="Times New Roman"/>
          <w:color w:val="000000" w:themeColor="text1"/>
          <w:sz w:val="21"/>
          <w:szCs w:val="21"/>
        </w:rPr>
        <w:t xml:space="preserve">The exhibition opens May </w:t>
      </w:r>
      <w:r w:rsidR="00891012">
        <w:rPr>
          <w:rFonts w:ascii="Avenir" w:eastAsia="Times New Roman" w:hAnsi="Avenir" w:cs="Times New Roman"/>
          <w:color w:val="000000" w:themeColor="text1"/>
          <w:sz w:val="21"/>
          <w:szCs w:val="21"/>
        </w:rPr>
        <w:t>6</w:t>
      </w:r>
      <w:r w:rsidR="00955F14" w:rsidRPr="00BD1F0C">
        <w:rPr>
          <w:rFonts w:ascii="Avenir" w:eastAsia="Times New Roman" w:hAnsi="Avenir" w:cs="Times New Roman"/>
          <w:color w:val="000000" w:themeColor="text1"/>
          <w:sz w:val="21"/>
          <w:szCs w:val="21"/>
          <w:vertAlign w:val="superscript"/>
        </w:rPr>
        <w:t>th</w:t>
      </w:r>
      <w:r w:rsidR="00955F14" w:rsidRPr="00BD1F0C">
        <w:rPr>
          <w:rFonts w:ascii="Avenir" w:eastAsia="Times New Roman" w:hAnsi="Avenir" w:cs="Times New Roman"/>
          <w:color w:val="000000" w:themeColor="text1"/>
          <w:sz w:val="21"/>
          <w:szCs w:val="21"/>
        </w:rPr>
        <w:t xml:space="preserve"> through June 24</w:t>
      </w:r>
      <w:r w:rsidR="00955F14" w:rsidRPr="00BD1F0C">
        <w:rPr>
          <w:rFonts w:ascii="Avenir" w:eastAsia="Times New Roman" w:hAnsi="Avenir" w:cs="Times New Roman"/>
          <w:color w:val="000000" w:themeColor="text1"/>
          <w:sz w:val="21"/>
          <w:szCs w:val="21"/>
          <w:vertAlign w:val="superscript"/>
        </w:rPr>
        <w:t>th</w:t>
      </w:r>
      <w:r w:rsidR="00955F14" w:rsidRPr="00BD1F0C">
        <w:rPr>
          <w:rFonts w:ascii="Avenir" w:eastAsia="Times New Roman" w:hAnsi="Avenir" w:cs="Times New Roman"/>
          <w:color w:val="000000" w:themeColor="text1"/>
          <w:sz w:val="21"/>
          <w:szCs w:val="21"/>
        </w:rPr>
        <w:t xml:space="preserve"> with an Artist’s Reception on May </w:t>
      </w:r>
      <w:r w:rsidR="00891012">
        <w:rPr>
          <w:rFonts w:ascii="Avenir" w:eastAsia="Times New Roman" w:hAnsi="Avenir" w:cs="Times New Roman"/>
          <w:color w:val="000000" w:themeColor="text1"/>
          <w:sz w:val="21"/>
          <w:szCs w:val="21"/>
        </w:rPr>
        <w:t>6</w:t>
      </w:r>
      <w:r w:rsidR="00955F14" w:rsidRPr="00BD1F0C">
        <w:rPr>
          <w:rFonts w:ascii="Avenir" w:eastAsia="Times New Roman" w:hAnsi="Avenir" w:cs="Times New Roman"/>
          <w:color w:val="000000" w:themeColor="text1"/>
          <w:sz w:val="21"/>
          <w:szCs w:val="21"/>
          <w:vertAlign w:val="superscript"/>
        </w:rPr>
        <w:t>th</w:t>
      </w:r>
      <w:r w:rsidR="00955F14" w:rsidRPr="00BD1F0C">
        <w:rPr>
          <w:rFonts w:ascii="Avenir" w:eastAsia="Times New Roman" w:hAnsi="Avenir" w:cs="Times New Roman"/>
          <w:color w:val="000000" w:themeColor="text1"/>
          <w:sz w:val="21"/>
          <w:szCs w:val="21"/>
        </w:rPr>
        <w:t>, 5-9 pm</w:t>
      </w:r>
      <w:r w:rsidR="00BD1F0C" w:rsidRPr="00BD1F0C">
        <w:rPr>
          <w:rFonts w:ascii="Avenir" w:eastAsia="Times New Roman" w:hAnsi="Avenir" w:cs="Times New Roman"/>
          <w:color w:val="000000" w:themeColor="text1"/>
          <w:sz w:val="21"/>
          <w:szCs w:val="21"/>
        </w:rPr>
        <w:t xml:space="preserve"> in conjunction with Arts District of New Orleans’ </w:t>
      </w:r>
      <w:proofErr w:type="spellStart"/>
      <w:r w:rsidR="00BD1F0C" w:rsidRPr="00BD1F0C">
        <w:rPr>
          <w:rFonts w:ascii="Avenir" w:eastAsia="Times New Roman" w:hAnsi="Avenir" w:cs="Times New Roman"/>
          <w:color w:val="000000" w:themeColor="text1"/>
          <w:sz w:val="21"/>
          <w:szCs w:val="21"/>
        </w:rPr>
        <w:t>Jammin</w:t>
      </w:r>
      <w:proofErr w:type="spellEnd"/>
      <w:r w:rsidR="00BD1F0C" w:rsidRPr="00BD1F0C">
        <w:rPr>
          <w:rFonts w:ascii="Avenir" w:eastAsia="Times New Roman" w:hAnsi="Avenir" w:cs="Times New Roman"/>
          <w:color w:val="000000" w:themeColor="text1"/>
          <w:sz w:val="21"/>
          <w:szCs w:val="21"/>
        </w:rPr>
        <w:t>’ on Julia</w:t>
      </w:r>
      <w:r w:rsidR="00955F14" w:rsidRPr="00BD1F0C">
        <w:rPr>
          <w:rFonts w:ascii="Avenir" w:eastAsia="Times New Roman" w:hAnsi="Avenir" w:cs="Times New Roman"/>
          <w:color w:val="000000" w:themeColor="text1"/>
          <w:sz w:val="21"/>
          <w:szCs w:val="21"/>
        </w:rPr>
        <w:t xml:space="preserve"> The installation</w:t>
      </w:r>
      <w:r w:rsidR="005B7083" w:rsidRPr="00BD1F0C">
        <w:rPr>
          <w:rFonts w:ascii="Avenir" w:eastAsia="Times New Roman" w:hAnsi="Avenir" w:cs="Times New Roman"/>
          <w:color w:val="000000" w:themeColor="text1"/>
          <w:sz w:val="21"/>
          <w:szCs w:val="21"/>
        </w:rPr>
        <w:t xml:space="preserve"> will include more than </w:t>
      </w:r>
      <w:r w:rsidR="007B69B1" w:rsidRPr="00BD1F0C">
        <w:rPr>
          <w:rFonts w:ascii="Avenir" w:eastAsia="Times New Roman" w:hAnsi="Avenir" w:cs="Times New Roman"/>
          <w:color w:val="000000" w:themeColor="text1"/>
          <w:sz w:val="21"/>
          <w:szCs w:val="21"/>
        </w:rPr>
        <w:t>10 boldly</w:t>
      </w:r>
      <w:r w:rsidR="005B7083" w:rsidRPr="00BD1F0C">
        <w:rPr>
          <w:rFonts w:ascii="Avenir" w:eastAsia="Times New Roman" w:hAnsi="Avenir" w:cs="Times New Roman"/>
          <w:color w:val="000000" w:themeColor="text1"/>
          <w:sz w:val="21"/>
          <w:szCs w:val="21"/>
        </w:rPr>
        <w:t xml:space="preserve"> composed </w:t>
      </w:r>
      <w:r w:rsidR="00E63A68" w:rsidRPr="00BD1F0C">
        <w:rPr>
          <w:rFonts w:ascii="Avenir" w:eastAsia="Times New Roman" w:hAnsi="Avenir" w:cs="Times New Roman"/>
          <w:color w:val="000000" w:themeColor="text1"/>
          <w:sz w:val="21"/>
          <w:szCs w:val="21"/>
        </w:rPr>
        <w:t xml:space="preserve"> mixed-media </w:t>
      </w:r>
      <w:r w:rsidR="005B7083" w:rsidRPr="00BD1F0C">
        <w:rPr>
          <w:rFonts w:ascii="Avenir" w:eastAsia="Times New Roman" w:hAnsi="Avenir" w:cs="Times New Roman"/>
          <w:color w:val="000000" w:themeColor="text1"/>
          <w:sz w:val="21"/>
          <w:szCs w:val="21"/>
        </w:rPr>
        <w:t>works</w:t>
      </w:r>
      <w:r w:rsidR="00D92B03">
        <w:rPr>
          <w:rFonts w:ascii="Avenir" w:eastAsia="Times New Roman" w:hAnsi="Avenir" w:cs="Times New Roman"/>
          <w:color w:val="000000" w:themeColor="text1"/>
          <w:sz w:val="21"/>
          <w:szCs w:val="21"/>
        </w:rPr>
        <w:t>.</w:t>
      </w:r>
    </w:p>
    <w:p w14:paraId="3F8D4985" w14:textId="77777777" w:rsidR="00AD4C95" w:rsidRPr="00BD1F0C" w:rsidRDefault="00AD4C95" w:rsidP="00A06991">
      <w:pPr>
        <w:jc w:val="both"/>
        <w:rPr>
          <w:rFonts w:ascii="Avenir" w:eastAsia="Times New Roman" w:hAnsi="Avenir" w:cs="Times New Roman"/>
          <w:color w:val="000000" w:themeColor="text1"/>
          <w:sz w:val="21"/>
          <w:szCs w:val="21"/>
        </w:rPr>
      </w:pPr>
    </w:p>
    <w:p w14:paraId="665B0D9A" w14:textId="3CD8905C" w:rsidR="00AD4C95" w:rsidRPr="00955F14" w:rsidRDefault="00310B8B" w:rsidP="00A06991">
      <w:pPr>
        <w:jc w:val="both"/>
        <w:rPr>
          <w:rFonts w:ascii="Avenir" w:eastAsia="Times New Roman" w:hAnsi="Avenir"/>
          <w:sz w:val="21"/>
          <w:szCs w:val="21"/>
        </w:rPr>
      </w:pPr>
      <w:r w:rsidRPr="00BD1F0C">
        <w:rPr>
          <w:rFonts w:ascii="Avenir" w:eastAsia="Times New Roman" w:hAnsi="Avenir" w:cs="Times New Roman"/>
          <w:color w:val="000000" w:themeColor="text1"/>
          <w:sz w:val="21"/>
          <w:szCs w:val="21"/>
        </w:rPr>
        <w:lastRenderedPageBreak/>
        <w:t>In this series of figurative works Krannichfeld presents a highly expressive view of powerful women</w:t>
      </w:r>
      <w:r w:rsidR="005B7083" w:rsidRPr="00BD1F0C">
        <w:rPr>
          <w:rFonts w:ascii="Avenir" w:eastAsia="Times New Roman" w:hAnsi="Avenir" w:cs="Times New Roman"/>
          <w:color w:val="000000" w:themeColor="text1"/>
          <w:sz w:val="21"/>
          <w:szCs w:val="21"/>
        </w:rPr>
        <w:t xml:space="preserve"> through materials and composition</w:t>
      </w:r>
      <w:r w:rsidRPr="00BD1F0C">
        <w:rPr>
          <w:rFonts w:ascii="Avenir" w:eastAsia="Times New Roman" w:hAnsi="Avenir" w:cs="Times New Roman"/>
          <w:color w:val="000000" w:themeColor="text1"/>
          <w:sz w:val="21"/>
          <w:szCs w:val="21"/>
        </w:rPr>
        <w:t>. Maximalist in nature, these works are composed of a wide range of m</w:t>
      </w:r>
      <w:r w:rsidR="005B7083" w:rsidRPr="00BD1F0C">
        <w:rPr>
          <w:rFonts w:ascii="Avenir" w:eastAsia="Times New Roman" w:hAnsi="Avenir" w:cs="Times New Roman"/>
          <w:color w:val="000000" w:themeColor="text1"/>
          <w:sz w:val="21"/>
          <w:szCs w:val="21"/>
        </w:rPr>
        <w:t>edia</w:t>
      </w:r>
      <w:r w:rsidRPr="00BD1F0C">
        <w:rPr>
          <w:rFonts w:ascii="Avenir" w:eastAsia="Times New Roman" w:hAnsi="Avenir" w:cs="Times New Roman"/>
          <w:color w:val="000000" w:themeColor="text1"/>
          <w:sz w:val="21"/>
          <w:szCs w:val="21"/>
        </w:rPr>
        <w:t xml:space="preserve">, including, ink, watercolor, acrylic, collage, </w:t>
      </w:r>
      <w:r w:rsidR="00AD4C95" w:rsidRPr="00BD1F0C">
        <w:rPr>
          <w:rFonts w:ascii="Avenir" w:eastAsia="Times New Roman" w:hAnsi="Avenir" w:cs="Times New Roman"/>
          <w:color w:val="000000" w:themeColor="text1"/>
          <w:sz w:val="21"/>
          <w:szCs w:val="21"/>
        </w:rPr>
        <w:t>cyanotypes,</w:t>
      </w:r>
      <w:r w:rsidRPr="00BD1F0C">
        <w:rPr>
          <w:rFonts w:ascii="Avenir" w:eastAsia="Times New Roman" w:hAnsi="Avenir" w:cs="Times New Roman"/>
          <w:color w:val="000000" w:themeColor="text1"/>
          <w:sz w:val="21"/>
          <w:szCs w:val="21"/>
        </w:rPr>
        <w:t xml:space="preserve"> and resin.  The complex use of materials composing the figures is metaphor for the emotional state of women amidst the </w:t>
      </w:r>
      <w:r w:rsidR="00AD4C95" w:rsidRPr="00BD1F0C">
        <w:rPr>
          <w:rFonts w:ascii="Avenir" w:eastAsia="Times New Roman" w:hAnsi="Avenir" w:cs="Times New Roman"/>
          <w:color w:val="000000" w:themeColor="text1"/>
          <w:sz w:val="21"/>
          <w:szCs w:val="21"/>
        </w:rPr>
        <w:t xml:space="preserve">seemingly unending struggle for equality, bodily autonomy, and the of validity of women’s experience. </w:t>
      </w:r>
      <w:r w:rsidR="00AD4C95" w:rsidRPr="00BD1F0C">
        <w:rPr>
          <w:rFonts w:ascii="Avenir" w:eastAsia="Times New Roman" w:hAnsi="Avenir"/>
          <w:sz w:val="21"/>
          <w:szCs w:val="21"/>
        </w:rPr>
        <w:t xml:space="preserve">While women’s sovereignty over their lives and bodies seems to dwindle in global society, the figures in these works own and command the space in the compositions with an </w:t>
      </w:r>
      <w:r w:rsidR="00AD4C95" w:rsidRPr="00955F14">
        <w:rPr>
          <w:rFonts w:ascii="Avenir" w:eastAsia="Times New Roman" w:hAnsi="Avenir"/>
          <w:sz w:val="21"/>
          <w:szCs w:val="21"/>
        </w:rPr>
        <w:t>indisputable sense of authority; a cathartic push for life to imitate art. The larger-than-life scale, confrontational gestures, and clothing details all serve as windows into the figures’ psyches, without the need for a fully visible face. With the absence of individual identity, the figures in the paintings represent all people who desire to take up more space and gain more autonomy in their lives, countering forces around them that may say otherwise.</w:t>
      </w:r>
    </w:p>
    <w:p w14:paraId="52E43A84" w14:textId="4E25B685" w:rsidR="00955F14" w:rsidRDefault="00955F14" w:rsidP="00A06991">
      <w:pPr>
        <w:jc w:val="both"/>
        <w:rPr>
          <w:rFonts w:ascii="Times New Roman" w:eastAsia="Times New Roman" w:hAnsi="Times New Roman" w:cs="Times New Roman"/>
          <w:color w:val="000000" w:themeColor="text1"/>
          <w:szCs w:val="20"/>
        </w:rPr>
      </w:pPr>
    </w:p>
    <w:p w14:paraId="0FEFCDA8" w14:textId="77777777" w:rsidR="00955F14" w:rsidRDefault="00955F14" w:rsidP="00A06991">
      <w:pPr>
        <w:jc w:val="both"/>
        <w:rPr>
          <w:rFonts w:ascii="Times New Roman" w:eastAsia="Times New Roman" w:hAnsi="Times New Roman" w:cs="Times New Roman"/>
          <w:color w:val="000000" w:themeColor="text1"/>
          <w:szCs w:val="20"/>
        </w:rPr>
      </w:pPr>
    </w:p>
    <w:p w14:paraId="34A9CEC1" w14:textId="6E609C27" w:rsidR="00955F14" w:rsidRPr="00955F14" w:rsidRDefault="00955F14" w:rsidP="00A06991">
      <w:pPr>
        <w:jc w:val="both"/>
        <w:rPr>
          <w:rFonts w:ascii="Avenir" w:eastAsia="Times New Roman" w:hAnsi="Avenir"/>
          <w:sz w:val="21"/>
          <w:szCs w:val="21"/>
        </w:rPr>
      </w:pPr>
      <w:r w:rsidRPr="00955F14">
        <w:rPr>
          <w:rFonts w:ascii="Avenir" w:eastAsia="Times New Roman" w:hAnsi="Avenir"/>
          <w:sz w:val="21"/>
          <w:szCs w:val="21"/>
        </w:rPr>
        <w:t xml:space="preserve">Lisa Krannichfeld is a multi-media figurative artist from Little Rock, AR. She received her BA from Colorado College and </w:t>
      </w:r>
      <w:proofErr w:type="spellStart"/>
      <w:proofErr w:type="gramStart"/>
      <w:r w:rsidRPr="00955F14">
        <w:rPr>
          <w:rFonts w:ascii="Avenir" w:eastAsia="Times New Roman" w:hAnsi="Avenir"/>
          <w:sz w:val="21"/>
          <w:szCs w:val="21"/>
        </w:rPr>
        <w:t>Master’s</w:t>
      </w:r>
      <w:proofErr w:type="spellEnd"/>
      <w:r w:rsidRPr="00955F14">
        <w:rPr>
          <w:rFonts w:ascii="Avenir" w:eastAsia="Times New Roman" w:hAnsi="Avenir"/>
          <w:sz w:val="21"/>
          <w:szCs w:val="21"/>
        </w:rPr>
        <w:t xml:space="preserve"> of Education</w:t>
      </w:r>
      <w:proofErr w:type="gramEnd"/>
      <w:r w:rsidRPr="00955F14">
        <w:rPr>
          <w:rFonts w:ascii="Avenir" w:eastAsia="Times New Roman" w:hAnsi="Avenir"/>
          <w:sz w:val="21"/>
          <w:szCs w:val="21"/>
        </w:rPr>
        <w:t xml:space="preserve"> from the University of Arkansas at Little Rock. She has exhibited work around the United States, parts of Europe, Australia, and Asia. Her work belongs to collections including the Arkansas Museum of Fine Arts, The Historic Arkansas Museum, Hot Springs National Park, The Bennett Collection, The </w:t>
      </w:r>
      <w:proofErr w:type="spellStart"/>
      <w:r w:rsidRPr="00955F14">
        <w:rPr>
          <w:rFonts w:ascii="Avenir" w:eastAsia="Times New Roman" w:hAnsi="Avenir"/>
          <w:sz w:val="21"/>
          <w:szCs w:val="21"/>
        </w:rPr>
        <w:t>Argenta</w:t>
      </w:r>
      <w:proofErr w:type="spellEnd"/>
      <w:r w:rsidRPr="00955F14">
        <w:rPr>
          <w:rFonts w:ascii="Avenir" w:eastAsia="Times New Roman" w:hAnsi="Avenir"/>
          <w:sz w:val="21"/>
          <w:szCs w:val="21"/>
        </w:rPr>
        <w:t xml:space="preserve"> Mural Project, and The Oz Collection. Her work has received numerous juried art awards including the Grand Award in the 60th Delta Exhibition at the Arkansas Museum of Fine Arts. </w:t>
      </w:r>
    </w:p>
    <w:p w14:paraId="716DA47E" w14:textId="77777777" w:rsidR="00955F14" w:rsidRPr="00955F14" w:rsidRDefault="00955F14" w:rsidP="00955F14">
      <w:pPr>
        <w:rPr>
          <w:rFonts w:ascii="Times New Roman" w:eastAsia="Times New Roman" w:hAnsi="Times New Roman" w:cs="Times New Roman"/>
          <w:color w:val="auto"/>
          <w:sz w:val="24"/>
          <w:szCs w:val="24"/>
        </w:rPr>
      </w:pPr>
    </w:p>
    <w:p w14:paraId="48574067" w14:textId="77777777" w:rsidR="00955F14" w:rsidRPr="00AF6764" w:rsidRDefault="00955F14" w:rsidP="00955F14">
      <w:pPr>
        <w:rPr>
          <w:rFonts w:ascii="Times New Roman" w:eastAsia="Times New Roman" w:hAnsi="Times New Roman" w:cs="Times New Roman"/>
          <w:color w:val="000000" w:themeColor="text1"/>
          <w:szCs w:val="20"/>
        </w:rPr>
      </w:pPr>
    </w:p>
    <w:p w14:paraId="524F91A0" w14:textId="18A5B152" w:rsidR="00D8614B" w:rsidRPr="00B94D7F" w:rsidRDefault="00000000" w:rsidP="00B94D7F"/>
    <w:sectPr w:rsidR="00D8614B" w:rsidRPr="00B94D7F" w:rsidSect="00593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Black">
    <w:panose1 w:val="020B0803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venir Next Demi Bold">
    <w:panose1 w:val="020B0703020202020204"/>
    <w:charset w:val="00"/>
    <w:family w:val="swiss"/>
    <w:pitch w:val="variable"/>
    <w:sig w:usb0="8000002F" w:usb1="5000204A" w:usb2="00000000" w:usb3="00000000" w:csb0="0000009B" w:csb1="00000000"/>
  </w:font>
  <w:font w:name="Avenir">
    <w:panose1 w:val="02000503020000020003"/>
    <w:charset w:val="00"/>
    <w:family w:val="auto"/>
    <w:pitch w:val="variable"/>
    <w:sig w:usb0="800000AF" w:usb1="5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86511D"/>
    <w:multiLevelType w:val="hybridMultilevel"/>
    <w:tmpl w:val="1AA820B4"/>
    <w:lvl w:ilvl="0" w:tplc="0D805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553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7F"/>
    <w:rsid w:val="00001F86"/>
    <w:rsid w:val="00020BE7"/>
    <w:rsid w:val="001B5B17"/>
    <w:rsid w:val="00310B8B"/>
    <w:rsid w:val="00390282"/>
    <w:rsid w:val="005935DF"/>
    <w:rsid w:val="005B7083"/>
    <w:rsid w:val="005F2207"/>
    <w:rsid w:val="007B69B1"/>
    <w:rsid w:val="007B70D0"/>
    <w:rsid w:val="00891012"/>
    <w:rsid w:val="00955F14"/>
    <w:rsid w:val="00981713"/>
    <w:rsid w:val="00A06991"/>
    <w:rsid w:val="00AD4C95"/>
    <w:rsid w:val="00B94D7F"/>
    <w:rsid w:val="00BD1F0C"/>
    <w:rsid w:val="00D71492"/>
    <w:rsid w:val="00D92B03"/>
    <w:rsid w:val="00E63A68"/>
    <w:rsid w:val="00F228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F869193"/>
  <w15:chartTrackingRefBased/>
  <w15:docId w15:val="{D09E3546-2594-644D-BE16-F7C344A2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Black" w:eastAsiaTheme="minorHAnsi" w:hAnsi="Avenir Black" w:cs="Arial"/>
        <w:color w:val="000000"/>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D7F"/>
  </w:style>
  <w:style w:type="paragraph" w:styleId="Heading1">
    <w:name w:val="heading 1"/>
    <w:basedOn w:val="Normal"/>
    <w:next w:val="Normal"/>
    <w:link w:val="Heading1Char"/>
    <w:uiPriority w:val="9"/>
    <w:qFormat/>
    <w:rsid w:val="00B94D7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D7F"/>
    <w:pPr>
      <w:ind w:left="720"/>
      <w:contextualSpacing/>
    </w:pPr>
  </w:style>
  <w:style w:type="character" w:customStyle="1" w:styleId="Heading1Char">
    <w:name w:val="Heading 1 Char"/>
    <w:basedOn w:val="DefaultParagraphFont"/>
    <w:link w:val="Heading1"/>
    <w:uiPriority w:val="9"/>
    <w:rsid w:val="00B94D7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94D7F"/>
    <w:rPr>
      <w:color w:val="0563C1" w:themeColor="hyperlink"/>
      <w:u w:val="single"/>
    </w:rPr>
  </w:style>
  <w:style w:type="paragraph" w:styleId="NormalWeb">
    <w:name w:val="Normal (Web)"/>
    <w:basedOn w:val="Normal"/>
    <w:uiPriority w:val="99"/>
    <w:semiHidden/>
    <w:unhideWhenUsed/>
    <w:rsid w:val="00955F14"/>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156367">
      <w:bodyDiv w:val="1"/>
      <w:marLeft w:val="0"/>
      <w:marRight w:val="0"/>
      <w:marTop w:val="0"/>
      <w:marBottom w:val="0"/>
      <w:divBdr>
        <w:top w:val="none" w:sz="0" w:space="0" w:color="auto"/>
        <w:left w:val="none" w:sz="0" w:space="0" w:color="auto"/>
        <w:bottom w:val="none" w:sz="0" w:space="0" w:color="auto"/>
        <w:right w:val="none" w:sz="0" w:space="0" w:color="auto"/>
      </w:divBdr>
      <w:divsChild>
        <w:div w:id="1990743520">
          <w:marLeft w:val="0"/>
          <w:marRight w:val="0"/>
          <w:marTop w:val="0"/>
          <w:marBottom w:val="0"/>
          <w:divBdr>
            <w:top w:val="none" w:sz="0" w:space="0" w:color="auto"/>
            <w:left w:val="none" w:sz="0" w:space="0" w:color="auto"/>
            <w:bottom w:val="none" w:sz="0" w:space="0" w:color="auto"/>
            <w:right w:val="none" w:sz="0" w:space="0" w:color="auto"/>
          </w:divBdr>
        </w:div>
        <w:div w:id="441923436">
          <w:marLeft w:val="0"/>
          <w:marRight w:val="0"/>
          <w:marTop w:val="0"/>
          <w:marBottom w:val="0"/>
          <w:divBdr>
            <w:top w:val="none" w:sz="0" w:space="0" w:color="auto"/>
            <w:left w:val="none" w:sz="0" w:space="0" w:color="auto"/>
            <w:bottom w:val="none" w:sz="0" w:space="0" w:color="auto"/>
            <w:right w:val="none" w:sz="0" w:space="0" w:color="auto"/>
          </w:divBdr>
        </w:div>
        <w:div w:id="839467766">
          <w:marLeft w:val="0"/>
          <w:marRight w:val="0"/>
          <w:marTop w:val="0"/>
          <w:marBottom w:val="0"/>
          <w:divBdr>
            <w:top w:val="none" w:sz="0" w:space="0" w:color="auto"/>
            <w:left w:val="none" w:sz="0" w:space="0" w:color="auto"/>
            <w:bottom w:val="none" w:sz="0" w:space="0" w:color="auto"/>
            <w:right w:val="none" w:sz="0" w:space="0" w:color="auto"/>
          </w:divBdr>
        </w:div>
        <w:div w:id="1867601456">
          <w:marLeft w:val="0"/>
          <w:marRight w:val="0"/>
          <w:marTop w:val="0"/>
          <w:marBottom w:val="0"/>
          <w:divBdr>
            <w:top w:val="none" w:sz="0" w:space="0" w:color="auto"/>
            <w:left w:val="none" w:sz="0" w:space="0" w:color="auto"/>
            <w:bottom w:val="none" w:sz="0" w:space="0" w:color="auto"/>
            <w:right w:val="none" w:sz="0" w:space="0" w:color="auto"/>
          </w:divBdr>
        </w:div>
        <w:div w:id="151341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garetdavis@ibisartgallery.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Davis</dc:creator>
  <cp:keywords/>
  <dc:description/>
  <cp:lastModifiedBy>Margaret Davis</cp:lastModifiedBy>
  <cp:revision>4</cp:revision>
  <dcterms:created xsi:type="dcterms:W3CDTF">2023-04-17T14:00:00Z</dcterms:created>
  <dcterms:modified xsi:type="dcterms:W3CDTF">2023-04-19T18:02:00Z</dcterms:modified>
</cp:coreProperties>
</file>